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6" w:rsidRDefault="007C5116" w:rsidP="00A24A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nn-NO" w:eastAsia="nn-NO"/>
        </w:rPr>
      </w:pPr>
    </w:p>
    <w:p w:rsidR="00354378" w:rsidRDefault="00354378" w:rsidP="00A24A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nn-NO" w:eastAsia="nn-NO"/>
        </w:rPr>
      </w:pPr>
    </w:p>
    <w:p w:rsidR="00354378" w:rsidRDefault="00354378" w:rsidP="00A24A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nn-NO" w:eastAsia="nn-NO"/>
        </w:rPr>
      </w:pPr>
      <w:bookmarkStart w:id="0" w:name="_GoBack"/>
      <w:bookmarkEnd w:id="0"/>
    </w:p>
    <w:p w:rsidR="007C5116" w:rsidRPr="00583223" w:rsidRDefault="007C5116" w:rsidP="00A24A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val="nn-NO" w:eastAsia="nn-NO"/>
        </w:rPr>
      </w:pPr>
      <w:r w:rsidRPr="00583223">
        <w:rPr>
          <w:rFonts w:ascii="Verdana" w:eastAsia="Times New Roman" w:hAnsi="Verdana" w:cs="Times New Roman"/>
          <w:b/>
          <w:bCs/>
          <w:sz w:val="28"/>
          <w:szCs w:val="28"/>
          <w:lang w:val="nn-NO" w:eastAsia="nn-NO"/>
        </w:rPr>
        <w:t>Korleis laga eit HMS-system</w:t>
      </w:r>
    </w:p>
    <w:p w:rsidR="00A24ADF" w:rsidRPr="00A24ADF" w:rsidRDefault="00A24ADF" w:rsidP="00A24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Dette er de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i viktig</w:t>
      </w:r>
      <w:r w:rsidR="00E953DF">
        <w:rPr>
          <w:rFonts w:ascii="Verdana" w:eastAsia="Times New Roman" w:hAnsi="Verdana" w:cs="Times New Roman"/>
          <w:sz w:val="20"/>
          <w:szCs w:val="20"/>
          <w:lang w:val="nn-NO" w:eastAsia="nn-NO"/>
        </w:rPr>
        <w:t>a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ste trinna i utviklinga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av e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it system for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å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følgja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opp helse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, miljø og sikkerheit i bedrifta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:</w:t>
      </w:r>
    </w:p>
    <w:p w:rsidR="00A24ADF" w:rsidRPr="00A24ADF" w:rsidRDefault="00A24ADF" w:rsidP="00A24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Arbeidsgje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ver har ansvaret for HMS og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bør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ta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initiativet til å starta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arbeidet, men det er viktig at prosessen s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kjer i samarbeid med arbeidstaka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r</w:t>
      </w:r>
      <w:r w:rsidR="00E953DF">
        <w:rPr>
          <w:rFonts w:ascii="Verdana" w:eastAsia="Times New Roman" w:hAnsi="Verdana" w:cs="Times New Roman"/>
          <w:sz w:val="20"/>
          <w:szCs w:val="20"/>
          <w:lang w:val="nn-NO" w:eastAsia="nn-NO"/>
        </w:rPr>
        <w:t>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ne. Sett 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mål for arbeidet med HMS i dykkar bedrift, og skriv ned korleis bedrifta er organisert og kven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som har ansvaret for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å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følgja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opp HMS-spørsmål.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br/>
        <w:t xml:space="preserve"> </w:t>
      </w:r>
    </w:p>
    <w:p w:rsidR="00A24ADF" w:rsidRPr="00A24ADF" w:rsidRDefault="00A24ADF" w:rsidP="00A24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Skaff oversikt over kva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lover og forskrift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er som er aktuelle for bedrifta. Kva det er vil avhenga av k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va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slags arbeid de utfører og k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or risikofylt det er. Kontakt tilsynsmyndighe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itene dersom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du er i tvil. 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br/>
      </w:r>
    </w:p>
    <w:p w:rsidR="00A24ADF" w:rsidRPr="00A24ADF" w:rsidRDefault="00A24ADF" w:rsidP="00A24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Skaff oversik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t over kva sikkerhe</w:t>
      </w:r>
      <w:r w:rsidR="00E953DF">
        <w:rPr>
          <w:rFonts w:ascii="Verdana" w:eastAsia="Times New Roman" w:hAnsi="Verdana" w:cs="Times New Roman"/>
          <w:sz w:val="20"/>
          <w:szCs w:val="20"/>
          <w:lang w:val="nn-NO" w:eastAsia="nn-NO"/>
        </w:rPr>
        <w:t>i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ts</w:t>
      </w:r>
      <w:r w:rsidR="00E953DF">
        <w:rPr>
          <w:rFonts w:ascii="Verdana" w:eastAsia="Times New Roman" w:hAnsi="Verdana" w:cs="Times New Roman"/>
          <w:sz w:val="20"/>
          <w:szCs w:val="20"/>
          <w:lang w:val="nn-NO" w:eastAsia="nn-NO"/>
        </w:rPr>
        <w:t>rutina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r som allerei</w:t>
      </w:r>
      <w:r w:rsidR="00E953DF">
        <w:rPr>
          <w:rFonts w:ascii="Verdana" w:eastAsia="Times New Roman" w:hAnsi="Verdana" w:cs="Times New Roman"/>
          <w:sz w:val="20"/>
          <w:szCs w:val="20"/>
          <w:lang w:val="nn-NO" w:eastAsia="nn-NO"/>
        </w:rPr>
        <w:t>e fin</w:t>
      </w:r>
      <w:r w:rsidR="008D795A">
        <w:rPr>
          <w:rFonts w:ascii="Verdana" w:eastAsia="Times New Roman" w:hAnsi="Verdana" w:cs="Times New Roman"/>
          <w:sz w:val="20"/>
          <w:szCs w:val="20"/>
          <w:lang w:val="nn-NO" w:eastAsia="nn-NO"/>
        </w:rPr>
        <w:t>st i bedrifta. Det kan ver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rut</w:t>
      </w:r>
      <w:r w:rsidR="00E953DF">
        <w:rPr>
          <w:rFonts w:ascii="Verdana" w:eastAsia="Times New Roman" w:hAnsi="Verdana" w:cs="Times New Roman"/>
          <w:sz w:val="20"/>
          <w:szCs w:val="20"/>
          <w:lang w:val="nn-NO" w:eastAsia="nn-NO"/>
        </w:rPr>
        <w:t>ina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r for opplæring, brannøvingar, bruk av verneutstyr osv. De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sse kan inngå i internkontrollsystemet.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br/>
        <w:t xml:space="preserve"> </w:t>
      </w:r>
    </w:p>
    <w:p w:rsidR="00A24ADF" w:rsidRPr="00A24ADF" w:rsidRDefault="00A24ADF" w:rsidP="00A24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Kartlegg bedrifta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med tanke på risiko. E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i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n enkel risikoanalyse kan bestå i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å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stilla tre enkle spørsmål: Kva kan gå galt? Kva kan me gjera for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å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forhindra det? Korleis kan me redusera konsekvensane dersom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det likevel skulle skje? 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br/>
      </w:r>
    </w:p>
    <w:p w:rsidR="00A24ADF" w:rsidRPr="00A24ADF" w:rsidRDefault="00A24ADF" w:rsidP="00A24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K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va slags ris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iko det er snakk om, vil variera frå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be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drift til bedrift. Det kan dreia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seg om belastnin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gslidingar, </w:t>
      </w:r>
      <w:r w:rsidR="00E953DF">
        <w:rPr>
          <w:rFonts w:ascii="Verdana" w:eastAsia="Times New Roman" w:hAnsi="Verdana" w:cs="Times New Roman"/>
          <w:sz w:val="20"/>
          <w:szCs w:val="20"/>
          <w:lang w:val="nn-NO" w:eastAsia="nn-NO"/>
        </w:rPr>
        <w:t>støy, konflikta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r, kjemikalie, farlege maskiner osv. Kartlegginga gjev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ei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oversikt over kva som bør forbetrast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.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br/>
        <w:t xml:space="preserve"> </w:t>
      </w:r>
    </w:p>
    <w:p w:rsidR="00A24ADF" w:rsidRPr="00A24ADF" w:rsidRDefault="00A24ADF" w:rsidP="00A24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Lag e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i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n handlingsp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lan på bakgrunn av kartlegginga. Planen skal visa kva som skal gjerast, kven som skal gjera det og når det skal vera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gjort. 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br/>
      </w:r>
    </w:p>
    <w:p w:rsidR="00A24ADF" w:rsidRPr="00A24ADF" w:rsidRDefault="00A24ADF" w:rsidP="00A24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Sjølve gjennomføringa av tiltaka er sjø</w:t>
      </w:r>
      <w:r w:rsidR="009B30D0">
        <w:rPr>
          <w:rFonts w:ascii="Verdana" w:eastAsia="Times New Roman" w:hAnsi="Verdana" w:cs="Times New Roman"/>
          <w:sz w:val="20"/>
          <w:szCs w:val="20"/>
          <w:lang w:val="nn-NO" w:eastAsia="nn-NO"/>
        </w:rPr>
        <w:t>lvfølgjele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g den viktig</w:t>
      </w:r>
      <w:r w:rsidR="009B30D0">
        <w:rPr>
          <w:rFonts w:ascii="Verdana" w:eastAsia="Times New Roman" w:hAnsi="Verdana" w:cs="Times New Roman"/>
          <w:sz w:val="20"/>
          <w:szCs w:val="20"/>
          <w:lang w:val="nn-NO" w:eastAsia="nn-NO"/>
        </w:rPr>
        <w:t>a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ste delen av helse-, miljø</w:t>
      </w:r>
      <w:r w:rsidR="009B30D0">
        <w:rPr>
          <w:rFonts w:ascii="Verdana" w:eastAsia="Times New Roman" w:hAnsi="Verdana" w:cs="Times New Roman"/>
          <w:sz w:val="20"/>
          <w:szCs w:val="20"/>
          <w:lang w:val="nn-NO" w:eastAsia="nn-NO"/>
        </w:rPr>
        <w:t>-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og sikkerhe</w:t>
      </w:r>
      <w:r w:rsidR="009B30D0">
        <w:rPr>
          <w:rFonts w:ascii="Verdana" w:eastAsia="Times New Roman" w:hAnsi="Verdana" w:cs="Times New Roman"/>
          <w:sz w:val="20"/>
          <w:szCs w:val="20"/>
          <w:lang w:val="nn-NO" w:eastAsia="nn-NO"/>
        </w:rPr>
        <w:t>i</w:t>
      </w:r>
      <w:r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tsarbeidet. </w:t>
      </w:r>
    </w:p>
    <w:p w:rsidR="00A24ADF" w:rsidRPr="00A24ADF" w:rsidRDefault="009B30D0" w:rsidP="00A24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nn-NO" w:eastAsia="nn-NO"/>
        </w:rPr>
      </w:pP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I tillegg til den jamlege oppfølginga med kartleggingar og tiltak, må bedrifta også, </w:t>
      </w:r>
      <w:r w:rsidR="00A01201">
        <w:rPr>
          <w:rFonts w:ascii="Verdana" w:eastAsia="Times New Roman" w:hAnsi="Verdana" w:cs="Times New Roman"/>
          <w:sz w:val="20"/>
          <w:szCs w:val="20"/>
          <w:lang w:val="nn-NO" w:eastAsia="nn-NO"/>
        </w:rPr>
        <w:t>med jamne mellomrom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, gjennomgå sjø</w:t>
      </w:r>
      <w:r w:rsidR="00A24ADF"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lve system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et som er bygt opp og vurdera</w:t>
      </w:r>
      <w:r w:rsidR="00A24ADF"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 xml:space="preserve"> om det har f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ungert i praksis eller bør endra</w:t>
      </w:r>
      <w:r w:rsidR="00A24ADF"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s</w:t>
      </w:r>
      <w:r>
        <w:rPr>
          <w:rFonts w:ascii="Verdana" w:eastAsia="Times New Roman" w:hAnsi="Verdana" w:cs="Times New Roman"/>
          <w:sz w:val="20"/>
          <w:szCs w:val="20"/>
          <w:lang w:val="nn-NO" w:eastAsia="nn-NO"/>
        </w:rPr>
        <w:t>t</w:t>
      </w:r>
      <w:r w:rsidR="00A24ADF" w:rsidRPr="00A24ADF">
        <w:rPr>
          <w:rFonts w:ascii="Verdana" w:eastAsia="Times New Roman" w:hAnsi="Verdana" w:cs="Times New Roman"/>
          <w:sz w:val="20"/>
          <w:szCs w:val="20"/>
          <w:lang w:val="nn-NO" w:eastAsia="nn-NO"/>
        </w:rPr>
        <w:t>.</w:t>
      </w:r>
    </w:p>
    <w:p w:rsidR="007B6413" w:rsidRPr="00A24ADF" w:rsidRDefault="007B6413">
      <w:pPr>
        <w:rPr>
          <w:lang w:val="nn-NO"/>
        </w:rPr>
      </w:pPr>
      <w:bookmarkStart w:id="1" w:name="Lage_et"/>
      <w:bookmarkEnd w:id="1"/>
    </w:p>
    <w:sectPr w:rsidR="007B6413" w:rsidRPr="00A24ADF" w:rsidSect="00A24ADF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01" w:rsidRDefault="00A01201" w:rsidP="00A01201">
      <w:pPr>
        <w:spacing w:after="0" w:line="240" w:lineRule="auto"/>
      </w:pPr>
      <w:r>
        <w:separator/>
      </w:r>
    </w:p>
  </w:endnote>
  <w:endnote w:type="continuationSeparator" w:id="0">
    <w:p w:rsidR="00A01201" w:rsidRDefault="00A01201" w:rsidP="00A0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01" w:rsidRDefault="00A01201" w:rsidP="00A01201">
      <w:pPr>
        <w:spacing w:after="0" w:line="240" w:lineRule="auto"/>
      </w:pPr>
      <w:r>
        <w:separator/>
      </w:r>
    </w:p>
  </w:footnote>
  <w:footnote w:type="continuationSeparator" w:id="0">
    <w:p w:rsidR="00A01201" w:rsidRDefault="00A01201" w:rsidP="00A0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01" w:rsidRDefault="00A01201">
    <w:pPr>
      <w:pStyle w:val="Topptekst"/>
    </w:pPr>
    <w:r w:rsidRPr="00DE5971"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671F7059" wp14:editId="3C260530">
          <wp:simplePos x="0" y="0"/>
          <wp:positionH relativeFrom="column">
            <wp:posOffset>5027295</wp:posOffset>
          </wp:positionH>
          <wp:positionV relativeFrom="paragraph">
            <wp:posOffset>-147320</wp:posOffset>
          </wp:positionV>
          <wp:extent cx="1457325" cy="406400"/>
          <wp:effectExtent l="0" t="0" r="9525" b="0"/>
          <wp:wrapTight wrapText="bothSides">
            <wp:wrapPolygon edited="0">
              <wp:start x="0" y="0"/>
              <wp:lineTo x="0" y="20250"/>
              <wp:lineTo x="21459" y="20250"/>
              <wp:lineTo x="21459" y="0"/>
              <wp:lineTo x="0" y="0"/>
            </wp:wrapPolygon>
          </wp:wrapTight>
          <wp:docPr id="2" name="Picture 4" descr="VE_hori-horisontal-optimalis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4" descr="VE_hori-horisontal-optimalis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E55"/>
    <w:multiLevelType w:val="multilevel"/>
    <w:tmpl w:val="025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F"/>
    <w:rsid w:val="00086193"/>
    <w:rsid w:val="00354378"/>
    <w:rsid w:val="00583223"/>
    <w:rsid w:val="007B6413"/>
    <w:rsid w:val="007C5116"/>
    <w:rsid w:val="008D795A"/>
    <w:rsid w:val="008F0DFF"/>
    <w:rsid w:val="009B30D0"/>
    <w:rsid w:val="00A01201"/>
    <w:rsid w:val="00A24ADF"/>
    <w:rsid w:val="00DE5971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597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0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201"/>
  </w:style>
  <w:style w:type="paragraph" w:styleId="Bunntekst">
    <w:name w:val="footer"/>
    <w:basedOn w:val="Normal"/>
    <w:link w:val="BunntekstTegn"/>
    <w:uiPriority w:val="99"/>
    <w:unhideWhenUsed/>
    <w:rsid w:val="00A0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597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0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201"/>
  </w:style>
  <w:style w:type="paragraph" w:styleId="Bunntekst">
    <w:name w:val="footer"/>
    <w:basedOn w:val="Normal"/>
    <w:link w:val="BunntekstTegn"/>
    <w:uiPriority w:val="99"/>
    <w:unhideWhenUsed/>
    <w:rsid w:val="00A0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Energi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Rogneby</dc:creator>
  <cp:lastModifiedBy>Cecilie Ukvitne</cp:lastModifiedBy>
  <cp:revision>2</cp:revision>
  <cp:lastPrinted>2012-10-15T11:21:00Z</cp:lastPrinted>
  <dcterms:created xsi:type="dcterms:W3CDTF">2012-10-15T12:01:00Z</dcterms:created>
  <dcterms:modified xsi:type="dcterms:W3CDTF">2012-10-15T12:01:00Z</dcterms:modified>
</cp:coreProperties>
</file>